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6C2840">
        <w:rPr>
          <w:rFonts w:ascii="Times New Roman" w:eastAsia="Times New Roman" w:hAnsi="Times New Roman" w:cs="Times New Roman"/>
          <w:b/>
          <w:sz w:val="24"/>
          <w:szCs w:val="28"/>
        </w:rPr>
        <w:t>Литературное чтение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Default="005E0AF7" w:rsidP="006C2840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6C2840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6C2840" w:rsidRPr="006C2840">
              <w:rPr>
                <w:rFonts w:ascii="Times New Roman" w:hAnsi="Times New Roman"/>
                <w:sz w:val="24"/>
              </w:rPr>
              <w:t>Литературное чтение</w:t>
            </w:r>
            <w:r w:rsidRPr="006C2840">
              <w:rPr>
                <w:rFonts w:ascii="Times New Roman" w:hAnsi="Times New Roman"/>
                <w:sz w:val="24"/>
              </w:rPr>
              <w:t xml:space="preserve">» 1-4 классов составлена на основе требований ФГОС НОО 2021 года. </w:t>
            </w:r>
            <w:r w:rsidRPr="00730B50">
              <w:rPr>
                <w:rFonts w:ascii="Times New Roman" w:hAnsi="Times New Roman"/>
                <w:sz w:val="24"/>
              </w:rPr>
              <w:t xml:space="preserve"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 </w:t>
            </w:r>
            <w:proofErr w:type="spellStart"/>
            <w:r w:rsidRPr="00730B50">
              <w:rPr>
                <w:rFonts w:ascii="Times New Roman" w:hAnsi="Times New Roman"/>
                <w:sz w:val="24"/>
              </w:rPr>
              <w:t>В.П.Канакиной</w:t>
            </w:r>
            <w:proofErr w:type="spellEnd"/>
            <w:r w:rsidRPr="00730B50">
              <w:rPr>
                <w:rFonts w:ascii="Times New Roman" w:hAnsi="Times New Roman"/>
                <w:sz w:val="24"/>
              </w:rPr>
              <w:t xml:space="preserve">, В.П.Горецкого, </w:t>
            </w:r>
            <w:proofErr w:type="spellStart"/>
            <w:r w:rsidRPr="00730B50">
              <w:rPr>
                <w:rFonts w:ascii="Times New Roman" w:hAnsi="Times New Roman"/>
                <w:sz w:val="24"/>
              </w:rPr>
              <w:t>М</w:t>
            </w:r>
            <w:proofErr w:type="gramStart"/>
            <w:r w:rsidRPr="00730B50">
              <w:rPr>
                <w:rFonts w:ascii="Times New Roman" w:hAnsi="Times New Roman"/>
                <w:sz w:val="24"/>
              </w:rPr>
              <w:t>,В</w:t>
            </w:r>
            <w:proofErr w:type="gramEnd"/>
            <w:r w:rsidRPr="00730B50">
              <w:rPr>
                <w:rFonts w:ascii="Times New Roman" w:hAnsi="Times New Roman"/>
                <w:sz w:val="24"/>
              </w:rPr>
              <w:t>.Бойкина</w:t>
            </w:r>
            <w:proofErr w:type="spellEnd"/>
            <w:r w:rsidRPr="00730B50">
              <w:rPr>
                <w:rFonts w:ascii="Times New Roman" w:hAnsi="Times New Roman"/>
                <w:sz w:val="24"/>
              </w:rPr>
              <w:t xml:space="preserve"> и др.</w:t>
            </w:r>
          </w:p>
          <w:p w:rsidR="006C2840" w:rsidRPr="005E0AF7" w:rsidRDefault="006C2840" w:rsidP="006C2840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«Литературное чтение»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ей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цели и задач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Приоритетная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цель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литературному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—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новление грамотного читателя, мотивированного к использованию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читательской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деятельности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как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средства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самообразования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8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 саморазвития, осознающего роль чтения в успешности обуче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повседневной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жизни,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эмоционально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откликающегося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прослушанное или прочитанное произведение. Приобретённые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младшими школьниками знания, полученный опыт решения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задач,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сформированность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предметных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универсальных действий в процессе изучения предмета «Литера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турное чтение» станут фундаментом обучения в основном звене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школы,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будут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востребованы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жизни.</w:t>
            </w:r>
          </w:p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 заявленной цели определяется особенностями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курса литературного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решением следующих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  <w:lang w:val="ru-RU"/>
              </w:rPr>
              <w:t>задач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: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формирование у младших школьников положительной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мотивации к систематическому чтению и слушанию художе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ственной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произведений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необходимого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уровня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общего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речевого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развития;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осознание значимости художественной литературы и произведений устного народного творчества для всестороннего развития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личности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человека;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первоначальное представление о многообразии жанров художественных произведений и произведений устного 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овладение элементарными умениями анализа и интерпре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тации текста, осознанного использования при анализе текста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понятий: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прозаическая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стихотворная речь; жанровое разнообразие произведений (общее пред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ставление о жанрах); устное народное творчество, малые жанры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фольклора (считалки, пословицы, поговорки, загадки, фольклорная сказка); басня (мораль, идея, персонажи); литературная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сказка,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рассказ;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герой;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характер; тема; идея; заголовок и содержание;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композиция; сюжет;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эпизод,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смысловые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части;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(ритм,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рифма);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ства художественной выразительности (сравнение, эпитет, оли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цетворение);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овладение техникой смыслового чтения вслух (правильным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плавным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чтением,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позволяющим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прочи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танного,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адекватно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воспринимать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слушателями).</w:t>
            </w:r>
          </w:p>
          <w:p w:rsidR="005E0AF7" w:rsidRPr="006C2840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840">
              <w:rPr>
                <w:rFonts w:ascii="Times New Roman" w:hAnsi="Times New Roman"/>
                <w:sz w:val="24"/>
                <w:szCs w:val="24"/>
              </w:rPr>
              <w:t>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BD" w:rsidRPr="007442BD" w:rsidRDefault="005E0AF7" w:rsidP="007442BD">
            <w:pPr>
              <w:rPr>
                <w:rFonts w:ascii="Times New Roman" w:hAnsi="Times New Roman"/>
                <w:sz w:val="24"/>
                <w:szCs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Литературное </w:t>
            </w:r>
            <w:bookmarkStart w:id="0" w:name="_GoBack"/>
            <w:bookmarkEnd w:id="0"/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чтение</w:t>
            </w:r>
            <w:r w:rsidR="007442BD" w:rsidRPr="007442B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»</w:t>
            </w:r>
            <w:r w:rsidR="007442BD" w:rsidRPr="007442BD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</w:t>
            </w:r>
          </w:p>
          <w:p w:rsidR="005E0AF7" w:rsidRPr="005E0AF7" w:rsidRDefault="005E0AF7" w:rsidP="007442B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6C2840" w:rsidP="00815F51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>Освоение программы по предмету «Литературное чтение» в 1 классе начинается вводным интегрированным курсом «Обучение грамоте» (180 ч: 100 ч предмета «Русский язык» и 80 ч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,2,3</w:t>
            </w: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ах</w:t>
            </w: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отводится не менее 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3 ч.</w:t>
            </w: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в неделю</w:t>
            </w: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в</w:t>
            </w: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4</w:t>
            </w: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е</w:t>
            </w:r>
            <w:r w:rsidRP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— 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2 ч.</w:t>
            </w:r>
            <w:r w:rsidR="00815F51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815F51" w:rsidRPr="00815F51">
              <w:rPr>
                <w:rFonts w:ascii="Times New Roman" w:eastAsia="Bookman Old Style" w:hAnsi="Times New Roman"/>
                <w:sz w:val="24"/>
                <w:szCs w:val="20"/>
              </w:rPr>
              <w:t>в неделю.</w:t>
            </w:r>
          </w:p>
        </w:tc>
      </w:tr>
    </w:tbl>
    <w:p w:rsidR="007442BD" w:rsidRDefault="007442BD"/>
    <w:sectPr w:rsidR="007442BD" w:rsidSect="00912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5659F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111F3"/>
    <w:rsid w:val="00210053"/>
    <w:rsid w:val="005E0AF7"/>
    <w:rsid w:val="006C2840"/>
    <w:rsid w:val="00730B50"/>
    <w:rsid w:val="007442BD"/>
    <w:rsid w:val="00815F51"/>
    <w:rsid w:val="008432A2"/>
    <w:rsid w:val="009121B0"/>
    <w:rsid w:val="0094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uiPriority w:val="1"/>
    <w:qFormat/>
    <w:rsid w:val="006C284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284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6C284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7</cp:revision>
  <dcterms:created xsi:type="dcterms:W3CDTF">2022-08-23T20:52:00Z</dcterms:created>
  <dcterms:modified xsi:type="dcterms:W3CDTF">2022-09-06T12:50:00Z</dcterms:modified>
</cp:coreProperties>
</file>